
<file path=[Content_Types].xml><?xml version="1.0" encoding="utf-8"?>
<Types xmlns="http://schemas.openxmlformats.org/package/2006/content-types">
  <Override PartName="/word/fontTable0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615" w:rsidRDefault="00BA6282">
      <w:pPr>
        <w:shd w:val="solid" w:color="EC7B00" w:fill="EC7B00"/>
        <w:spacing w:line="693" w:lineRule="exact"/>
        <w:jc w:val="center"/>
        <w:textAlignment w:val="baseline"/>
        <w:rPr>
          <w:rFonts w:ascii="Arial" w:eastAsia="Arial" w:hAnsi="Arial"/>
          <w:b/>
          <w:color w:val="FFFFFF"/>
          <w:spacing w:val="-20"/>
          <w:w w:val="105"/>
          <w:sz w:val="57"/>
        </w:rPr>
      </w:pPr>
      <w:r w:rsidRPr="00BA628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27" type="#_x0000_t202" style="position:absolute;left:0;text-align:left;margin-left:0;margin-top:0;width:612pt;height:409.7pt;z-index:-251659264;mso-wrap-distance-left:0;mso-wrap-distance-right:0;mso-position-horizontal-relative:page;mso-position-vertical-relative:page" filled="f" stroked="f">
            <v:textbox style="mso-next-textbox:#_x0000_s0" inset="0,0,0,0">
              <w:txbxContent>
                <w:p w:rsidR="00800615" w:rsidRDefault="009175DE">
                  <w:pPr>
                    <w:spacing w:after="178"/>
                    <w:textAlignment w:val="baseline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772400" cy="5090160"/>
                        <wp:effectExtent l="0" t="0" r="0" b="0"/>
                        <wp:docPr id="2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test1"/>
                                <pic:cNvPicPr preferRelativeResize="0"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2400" cy="5090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 w:rsidR="009175DE">
        <w:rPr>
          <w:rFonts w:ascii="Arial" w:eastAsia="Arial" w:hAnsi="Arial"/>
          <w:b/>
          <w:color w:val="FFFFFF"/>
          <w:spacing w:val="-20"/>
          <w:w w:val="105"/>
          <w:sz w:val="57"/>
        </w:rPr>
        <w:t>Create a Complete Picture</w:t>
      </w:r>
      <w:bookmarkStart w:id="0" w:name="_GoBack"/>
      <w:bookmarkEnd w:id="0"/>
    </w:p>
    <w:p w:rsidR="00800615" w:rsidRDefault="009175DE">
      <w:pPr>
        <w:shd w:val="solid" w:color="EC7B00" w:fill="EC7B00"/>
        <w:spacing w:after="342" w:line="693" w:lineRule="exact"/>
        <w:jc w:val="center"/>
        <w:textAlignment w:val="baseline"/>
        <w:rPr>
          <w:rFonts w:ascii="Arial" w:eastAsia="Arial" w:hAnsi="Arial"/>
          <w:b/>
          <w:color w:val="FFFFFF"/>
          <w:spacing w:val="-14"/>
          <w:w w:val="105"/>
          <w:sz w:val="57"/>
        </w:rPr>
      </w:pPr>
      <w:r>
        <w:rPr>
          <w:rFonts w:ascii="Arial" w:eastAsia="Arial" w:hAnsi="Arial"/>
          <w:b/>
          <w:color w:val="FFFFFF"/>
          <w:spacing w:val="-14"/>
          <w:w w:val="105"/>
          <w:sz w:val="57"/>
        </w:rPr>
        <w:t>of Patient Health</w:t>
      </w:r>
    </w:p>
    <w:p w:rsidR="00800615" w:rsidRDefault="009175DE">
      <w:pPr>
        <w:shd w:val="solid" w:color="062D66" w:fill="062D66"/>
        <w:spacing w:after="524" w:line="424" w:lineRule="exact"/>
        <w:jc w:val="center"/>
        <w:textAlignment w:val="baseline"/>
        <w:rPr>
          <w:rFonts w:ascii="Arial" w:eastAsia="Arial" w:hAnsi="Arial"/>
          <w:b/>
          <w:color w:val="FFFFFF"/>
          <w:spacing w:val="-22"/>
          <w:w w:val="105"/>
          <w:sz w:val="35"/>
        </w:rPr>
      </w:pPr>
      <w:r>
        <w:rPr>
          <w:rFonts w:ascii="Arial" w:eastAsia="Arial" w:hAnsi="Arial"/>
          <w:b/>
          <w:color w:val="FFFFFF"/>
          <w:spacing w:val="-22"/>
          <w:w w:val="105"/>
          <w:sz w:val="35"/>
        </w:rPr>
        <w:t>Mobile dictation. EHR auto-population. Complete documentation.</w:t>
      </w:r>
    </w:p>
    <w:p w:rsidR="00800615" w:rsidRPr="00F103EB" w:rsidRDefault="009175DE">
      <w:pPr>
        <w:spacing w:after="408" w:line="400" w:lineRule="exact"/>
        <w:ind w:left="1080" w:right="1080"/>
        <w:jc w:val="both"/>
        <w:textAlignment w:val="baseline"/>
        <w:rPr>
          <w:rFonts w:ascii="Arial" w:eastAsia="Tahoma" w:hAnsi="Arial" w:cs="Arial"/>
          <w:color w:val="000000"/>
          <w:sz w:val="23"/>
        </w:rPr>
      </w:pPr>
      <w:r w:rsidRPr="00F103EB">
        <w:rPr>
          <w:rFonts w:ascii="Arial" w:eastAsia="Tahoma" w:hAnsi="Arial" w:cs="Arial"/>
          <w:color w:val="000000"/>
          <w:sz w:val="23"/>
        </w:rPr>
        <w:t>The drop-down menus and checkboxes of today’s EHR can only capture part of the story. Documentation through dictation, though, is robust, comprehensive and efficient. By integrating a narrative report automatically back into your EHR, we round out a patient’s picture of health while clinicians remain productive and meet meaningful use.</w:t>
      </w:r>
    </w:p>
    <w:p w:rsidR="00800615" w:rsidRPr="00F103EB" w:rsidRDefault="009175DE">
      <w:pPr>
        <w:spacing w:after="552" w:line="531" w:lineRule="exact"/>
        <w:jc w:val="center"/>
        <w:textAlignment w:val="baseline"/>
        <w:rPr>
          <w:rFonts w:ascii="Arial" w:eastAsia="Tahoma" w:hAnsi="Arial" w:cs="Arial"/>
          <w:b/>
          <w:color w:val="062D66"/>
          <w:spacing w:val="-6"/>
          <w:sz w:val="44"/>
        </w:rPr>
      </w:pPr>
      <w:r w:rsidRPr="00F103EB">
        <w:rPr>
          <w:rFonts w:ascii="Arial" w:eastAsia="Tahoma" w:hAnsi="Arial" w:cs="Arial"/>
          <w:b/>
          <w:color w:val="062D66"/>
          <w:spacing w:val="-6"/>
          <w:sz w:val="44"/>
        </w:rPr>
        <w:t>More care. Less time. More satisfaction.</w:t>
      </w:r>
    </w:p>
    <w:p w:rsidR="00800615" w:rsidRDefault="007E6EA8">
      <w:pPr>
        <w:spacing w:before="243"/>
        <w:ind w:left="9475" w:right="902"/>
        <w:textAlignment w:val="baseline"/>
      </w:pPr>
      <w:r w:rsidRPr="00BA6282">
        <w:rPr>
          <w:rFonts w:ascii="Arial" w:hAnsi="Arial" w:cs="Arial"/>
        </w:rPr>
        <w:pict>
          <v:line id="_x0000_s1026" style="position:absolute;left:0;text-align:left;z-index:251658240;mso-position-horizontal-relative:page;mso-position-vertical-relative:page" from="0,707.05pt" to="612.05pt,707.05pt" strokecolor="#df7d1f" strokeweight="3.1pt">
            <w10:wrap anchorx="page" anchory="page"/>
          </v:line>
        </w:pict>
      </w:r>
      <w:r w:rsidRPr="007E6EA8">
        <w:rPr>
          <w:noProof/>
        </w:rPr>
        <w:drawing>
          <wp:inline distT="0" distB="0" distL="0" distR="0">
            <wp:extent cx="1009650" cy="807720"/>
            <wp:effectExtent l="19050" t="0" r="0" b="0"/>
            <wp:docPr id="1" name="Picture 1" descr="global_medical_transcription_large 25 perc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bal_medical_transcription_large 25 percen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0615" w:rsidSect="00BA6282">
      <w:pgSz w:w="12240" w:h="15840"/>
      <w:pgMar w:top="0" w:right="0" w:bottom="14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shapeLayoutLikeWW8/>
    <w:doNotUseHTMLParagraphAutoSpacing/>
    <w:applyBreakingRules/>
    <w:useFELayout/>
    <w:doNotUseIndentAsNumberingTabStop/>
  </w:compat>
  <w:rsids>
    <w:rsidRoot w:val="00800615"/>
    <w:rsid w:val="007E6EA8"/>
    <w:rsid w:val="00800615"/>
    <w:rsid w:val="009175DE"/>
    <w:rsid w:val="00BA6282"/>
    <w:rsid w:val="00F10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A62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417</Characters>
  <Application>Microsoft Office Word</Application>
  <DocSecurity>4</DocSecurity>
  <Lines>3</Lines>
  <Paragraphs>1</Paragraphs>
  <ScaleCrop>false</ScaleCrop>
  <Company>Microsoft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Lustberg</dc:creator>
  <cp:lastModifiedBy>Gary Lustberg</cp:lastModifiedBy>
  <cp:revision>2</cp:revision>
  <dcterms:created xsi:type="dcterms:W3CDTF">2015-03-31T20:25:00Z</dcterms:created>
  <dcterms:modified xsi:type="dcterms:W3CDTF">2015-03-31T20:25:00Z</dcterms:modified>
</cp:coreProperties>
</file>